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1E6BB" w14:textId="77777777" w:rsidR="00580417" w:rsidRDefault="00580417" w:rsidP="00580417">
      <w:pPr>
        <w:pStyle w:val="Default"/>
      </w:pPr>
      <w:r>
        <w:rPr>
          <w:noProof/>
          <w:lang w:eastAsia="pl-PL"/>
        </w:rPr>
        <w:drawing>
          <wp:inline distT="0" distB="0" distL="0" distR="0" wp14:anchorId="527C6A1C" wp14:editId="09FF8F37">
            <wp:extent cx="933450" cy="91796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SiR z ww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809" cy="92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D5EA4" w14:textId="77777777" w:rsidR="00580417" w:rsidRDefault="00580417" w:rsidP="00580417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REGULAMIN</w:t>
      </w:r>
    </w:p>
    <w:p w14:paraId="32A470BA" w14:textId="4816A7F6" w:rsidR="00580417" w:rsidRDefault="00580417" w:rsidP="0058041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Wakacyjny Turniej Beach Soccer Junior</w:t>
      </w:r>
    </w:p>
    <w:p w14:paraId="69855D6B" w14:textId="0D0248A5" w:rsidR="00580417" w:rsidRDefault="00A666E6" w:rsidP="0058041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CD41C8">
        <w:rPr>
          <w:sz w:val="28"/>
          <w:szCs w:val="28"/>
        </w:rPr>
        <w:t>6</w:t>
      </w:r>
      <w:r w:rsidR="0010549C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10549C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CD41C8">
        <w:rPr>
          <w:sz w:val="28"/>
          <w:szCs w:val="28"/>
        </w:rPr>
        <w:t>6</w:t>
      </w:r>
      <w:r w:rsidR="00580417">
        <w:rPr>
          <w:sz w:val="28"/>
          <w:szCs w:val="28"/>
        </w:rPr>
        <w:t xml:space="preserve"> r.</w:t>
      </w:r>
    </w:p>
    <w:p w14:paraId="3C5DC782" w14:textId="50662AEA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  <w:r>
        <w:rPr>
          <w:rFonts w:ascii="Times New Roman" w:hAnsi="Times New Roman" w:cs="Times New Roman"/>
          <w:sz w:val="22"/>
          <w:szCs w:val="22"/>
        </w:rPr>
        <w:t>O</w:t>
      </w:r>
      <w:r w:rsidR="00CD41C8">
        <w:rPr>
          <w:rFonts w:ascii="Times New Roman" w:hAnsi="Times New Roman" w:cs="Times New Roman"/>
          <w:b/>
          <w:bCs/>
          <w:sz w:val="22"/>
          <w:szCs w:val="22"/>
        </w:rPr>
        <w:t>RGANIZATOR :</w:t>
      </w:r>
    </w:p>
    <w:p w14:paraId="74BBA6CE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Ośrodek Sportu i Rekreacji w Malanowie, ul. Parkowa 29, 62-709 Malanów. </w:t>
      </w:r>
      <w:r>
        <w:rPr>
          <w:rFonts w:ascii="Times New Roman" w:hAnsi="Times New Roman" w:cs="Times New Roman"/>
          <w:sz w:val="22"/>
          <w:szCs w:val="22"/>
        </w:rPr>
        <w:br/>
      </w:r>
    </w:p>
    <w:p w14:paraId="5DFB3235" w14:textId="389893AD" w:rsidR="00580417" w:rsidRDefault="00CD41C8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II. TERMIN I MIEJSCE :</w:t>
      </w:r>
    </w:p>
    <w:p w14:paraId="08C20163" w14:textId="09FCB453" w:rsidR="00580417" w:rsidRDefault="00A666E6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27048A">
        <w:rPr>
          <w:rFonts w:ascii="Times New Roman" w:hAnsi="Times New Roman" w:cs="Times New Roman"/>
          <w:sz w:val="22"/>
          <w:szCs w:val="22"/>
        </w:rPr>
        <w:t>6</w:t>
      </w:r>
      <w:r w:rsidR="0010549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lipca</w:t>
      </w:r>
      <w:r w:rsidR="0010549C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27048A">
        <w:rPr>
          <w:rFonts w:ascii="Times New Roman" w:hAnsi="Times New Roman" w:cs="Times New Roman"/>
          <w:sz w:val="22"/>
          <w:szCs w:val="22"/>
        </w:rPr>
        <w:t>6</w:t>
      </w:r>
      <w:r w:rsidR="00580417">
        <w:rPr>
          <w:rFonts w:ascii="Times New Roman" w:hAnsi="Times New Roman" w:cs="Times New Roman"/>
          <w:sz w:val="22"/>
          <w:szCs w:val="22"/>
        </w:rPr>
        <w:t xml:space="preserve"> r. (</w:t>
      </w:r>
      <w:r w:rsidR="00020011">
        <w:rPr>
          <w:rFonts w:ascii="Times New Roman" w:hAnsi="Times New Roman" w:cs="Times New Roman"/>
          <w:sz w:val="22"/>
          <w:szCs w:val="22"/>
        </w:rPr>
        <w:t>czwart</w:t>
      </w:r>
      <w:r>
        <w:rPr>
          <w:rFonts w:ascii="Times New Roman" w:hAnsi="Times New Roman" w:cs="Times New Roman"/>
          <w:sz w:val="22"/>
          <w:szCs w:val="22"/>
        </w:rPr>
        <w:t>ek</w:t>
      </w:r>
      <w:r w:rsidR="0010549C">
        <w:rPr>
          <w:rFonts w:ascii="Times New Roman" w:hAnsi="Times New Roman" w:cs="Times New Roman"/>
          <w:sz w:val="22"/>
          <w:szCs w:val="22"/>
        </w:rPr>
        <w:t>), godz. 10</w:t>
      </w:r>
      <w:r w:rsidR="00580417">
        <w:rPr>
          <w:rFonts w:ascii="Times New Roman" w:hAnsi="Times New Roman" w:cs="Times New Roman"/>
          <w:sz w:val="22"/>
          <w:szCs w:val="22"/>
        </w:rPr>
        <w:t xml:space="preserve">:00, boisko do Beach </w:t>
      </w:r>
      <w:proofErr w:type="spellStart"/>
      <w:r w:rsidR="00580417">
        <w:rPr>
          <w:rFonts w:ascii="Times New Roman" w:hAnsi="Times New Roman" w:cs="Times New Roman"/>
          <w:sz w:val="22"/>
          <w:szCs w:val="22"/>
        </w:rPr>
        <w:t>Soccera</w:t>
      </w:r>
      <w:proofErr w:type="spellEnd"/>
      <w:r w:rsidR="00580417">
        <w:rPr>
          <w:rFonts w:ascii="Times New Roman" w:hAnsi="Times New Roman" w:cs="Times New Roman"/>
          <w:sz w:val="22"/>
          <w:szCs w:val="22"/>
        </w:rPr>
        <w:t xml:space="preserve"> w Grąbkowie</w:t>
      </w:r>
      <w:r w:rsidR="0027048A">
        <w:rPr>
          <w:rFonts w:ascii="Times New Roman" w:hAnsi="Times New Roman" w:cs="Times New Roman"/>
          <w:sz w:val="22"/>
          <w:szCs w:val="22"/>
        </w:rPr>
        <w:t>.</w:t>
      </w:r>
      <w:r w:rsidR="00580417">
        <w:rPr>
          <w:rFonts w:ascii="Times New Roman" w:hAnsi="Times New Roman" w:cs="Times New Roman"/>
          <w:sz w:val="22"/>
          <w:szCs w:val="22"/>
        </w:rPr>
        <w:t xml:space="preserve"> </w:t>
      </w:r>
      <w:r w:rsidR="00580417">
        <w:rPr>
          <w:rFonts w:ascii="Times New Roman" w:hAnsi="Times New Roman" w:cs="Times New Roman"/>
          <w:sz w:val="22"/>
          <w:szCs w:val="22"/>
        </w:rPr>
        <w:br/>
      </w:r>
    </w:p>
    <w:p w14:paraId="15BBD62F" w14:textId="01085B06" w:rsidR="00580417" w:rsidRDefault="00580417" w:rsidP="00580417">
      <w:pPr>
        <w:pStyle w:val="Default"/>
        <w:spacing w:after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III. CELE TURNIEJU</w:t>
      </w:r>
      <w:r w:rsidR="00CD41C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62148AC9" w14:textId="77777777" w:rsidR="00580417" w:rsidRDefault="00580417" w:rsidP="00580417">
      <w:pPr>
        <w:pStyle w:val="Default"/>
        <w:spacing w:after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Popularyzacja Beach </w:t>
      </w:r>
      <w:proofErr w:type="spellStart"/>
      <w:r>
        <w:rPr>
          <w:rFonts w:ascii="Times New Roman" w:hAnsi="Times New Roman" w:cs="Times New Roman"/>
          <w:sz w:val="22"/>
          <w:szCs w:val="22"/>
        </w:rPr>
        <w:t>soccera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91D2653" w14:textId="77777777" w:rsidR="00580417" w:rsidRDefault="00580417" w:rsidP="00580417">
      <w:pPr>
        <w:pStyle w:val="Default"/>
        <w:spacing w:after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Wyłonienie najlepszej drużyny turnieju. </w:t>
      </w:r>
    </w:p>
    <w:p w14:paraId="7E5407CE" w14:textId="77777777" w:rsidR="00580417" w:rsidRDefault="00580417" w:rsidP="00580417">
      <w:pPr>
        <w:pStyle w:val="Default"/>
        <w:spacing w:after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Promocja zdrowego stylu życia poprzez sport. </w:t>
      </w:r>
    </w:p>
    <w:p w14:paraId="78BC58E0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Rozpowszechnianie zasad Fair Play. </w:t>
      </w:r>
    </w:p>
    <w:p w14:paraId="6CAA9111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68C3794" w14:textId="2EA16765" w:rsidR="00580417" w:rsidRDefault="00CD41C8" w:rsidP="00580417">
      <w:pPr>
        <w:pStyle w:val="Default"/>
        <w:spacing w:after="1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IV. UCZESTNICTWO :</w:t>
      </w:r>
    </w:p>
    <w:p w14:paraId="3E122987" w14:textId="54E654B0" w:rsidR="00580417" w:rsidRDefault="00A666E6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580417">
        <w:rPr>
          <w:rFonts w:ascii="Times New Roman" w:hAnsi="Times New Roman" w:cs="Times New Roman"/>
          <w:sz w:val="22"/>
          <w:szCs w:val="22"/>
        </w:rPr>
        <w:t xml:space="preserve">. W turnieju mogą brać udział </w:t>
      </w:r>
      <w:r w:rsidR="0010549C">
        <w:rPr>
          <w:rFonts w:ascii="Times New Roman" w:hAnsi="Times New Roman" w:cs="Times New Roman"/>
          <w:sz w:val="22"/>
          <w:szCs w:val="22"/>
        </w:rPr>
        <w:t>zawodnicy urodzeni w latach 20</w:t>
      </w:r>
      <w:r w:rsidR="00CD41C8">
        <w:rPr>
          <w:rFonts w:ascii="Times New Roman" w:hAnsi="Times New Roman" w:cs="Times New Roman"/>
          <w:sz w:val="22"/>
          <w:szCs w:val="22"/>
        </w:rPr>
        <w:t>11</w:t>
      </w:r>
      <w:r w:rsidR="0010549C">
        <w:rPr>
          <w:rFonts w:ascii="Times New Roman" w:hAnsi="Times New Roman" w:cs="Times New Roman"/>
          <w:sz w:val="22"/>
          <w:szCs w:val="22"/>
        </w:rPr>
        <w:t>-20</w:t>
      </w:r>
      <w:r w:rsidR="0027048A">
        <w:rPr>
          <w:rFonts w:ascii="Times New Roman" w:hAnsi="Times New Roman" w:cs="Times New Roman"/>
          <w:sz w:val="22"/>
          <w:szCs w:val="22"/>
        </w:rPr>
        <w:t>14</w:t>
      </w:r>
      <w:bookmarkStart w:id="0" w:name="_GoBack"/>
      <w:bookmarkEnd w:id="0"/>
      <w:r w:rsidR="0058041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D00785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CBD4D3D" w14:textId="77777777" w:rsidR="00580417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V. WARUNKI UCZESTNICTWA: </w:t>
      </w:r>
    </w:p>
    <w:p w14:paraId="2548E16C" w14:textId="59701C92" w:rsidR="00580417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Każda drużyna przed rozpoczęciem rozgrywek dostarcza organizatorowi listę zawodników z podaniem imienia, nazwiska oraz </w:t>
      </w:r>
      <w:r w:rsidR="00A666E6">
        <w:rPr>
          <w:rFonts w:ascii="Times New Roman" w:hAnsi="Times New Roman" w:cs="Times New Roman"/>
          <w:sz w:val="22"/>
          <w:szCs w:val="22"/>
        </w:rPr>
        <w:t xml:space="preserve">daty urodzenia </w:t>
      </w:r>
      <w:r>
        <w:rPr>
          <w:rFonts w:ascii="Times New Roman" w:hAnsi="Times New Roman" w:cs="Times New Roman"/>
          <w:sz w:val="22"/>
          <w:szCs w:val="22"/>
        </w:rPr>
        <w:t>zawodnikó</w:t>
      </w:r>
      <w:r w:rsidR="00A666E6"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7FCB1EA" w14:textId="77777777" w:rsidR="00580417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Drużyna winna mieć jednego przedstawiciela, który odpowiada za zawodników podczas turnieju. </w:t>
      </w:r>
    </w:p>
    <w:p w14:paraId="34425B5D" w14:textId="77777777" w:rsidR="00580417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Weryfikacja zawodników musi odbywać się przed meczem. </w:t>
      </w:r>
    </w:p>
    <w:p w14:paraId="70B7D447" w14:textId="77777777" w:rsidR="00580417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Zawodnik może występować tylko w jednej drużynie. </w:t>
      </w:r>
    </w:p>
    <w:p w14:paraId="57578B4C" w14:textId="77777777" w:rsidR="00580417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W przypadku stwierdzenia naruszenia regulaminu (punkt V), drużyna lub zawodnik może zostać zdyskwalifikowana. </w:t>
      </w:r>
    </w:p>
    <w:p w14:paraId="5487C4D7" w14:textId="77777777" w:rsidR="00580417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Zawodnicy startują na własną odpowiedzialność i nie mają przeciwwskazań lekarskich. </w:t>
      </w:r>
    </w:p>
    <w:p w14:paraId="77974AF6" w14:textId="3D05047A" w:rsidR="00580417" w:rsidRDefault="00580417" w:rsidP="00580417">
      <w:pPr>
        <w:pStyle w:val="Default"/>
        <w:spacing w:after="1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 Każda z drużyn ma obowiązek zapoznać się z regulaminem. </w:t>
      </w:r>
    </w:p>
    <w:p w14:paraId="0223BDED" w14:textId="77777777" w:rsidR="00580417" w:rsidRDefault="00580417" w:rsidP="0058041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 Każdy zawodnik musi posiadać pisemną zgodę rodziców </w:t>
      </w:r>
    </w:p>
    <w:p w14:paraId="3039D8A2" w14:textId="77777777" w:rsidR="00580417" w:rsidRDefault="00580417" w:rsidP="0058041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63886C9" w14:textId="77777777" w:rsidR="00580417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VI. ZASADY I SYSTEM ROZGRYWEK: </w:t>
      </w:r>
    </w:p>
    <w:p w14:paraId="3197A5E3" w14:textId="77777777" w:rsidR="00580417" w:rsidRPr="00020011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Pr="00020011">
        <w:rPr>
          <w:rFonts w:ascii="Times New Roman" w:hAnsi="Times New Roman" w:cs="Times New Roman"/>
          <w:sz w:val="22"/>
          <w:szCs w:val="22"/>
        </w:rPr>
        <w:t xml:space="preserve">. W grze bierze udział (w jednej drużynie) 4-ech zawodników z pola i bramkarz. </w:t>
      </w:r>
    </w:p>
    <w:p w14:paraId="21C3B947" w14:textId="77777777" w:rsidR="00580417" w:rsidRPr="00020011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 w:rsidRPr="00020011">
        <w:rPr>
          <w:rFonts w:ascii="Times New Roman" w:hAnsi="Times New Roman" w:cs="Times New Roman"/>
          <w:sz w:val="22"/>
          <w:szCs w:val="22"/>
        </w:rPr>
        <w:t xml:space="preserve">2. Minimalna liczba zawodników na boisku podczas gry wynosi 3, wykluczenie kolejnego zawodnika powoduje przyznanie walkowera drużynie przeciwnej. </w:t>
      </w:r>
    </w:p>
    <w:p w14:paraId="6CA79B07" w14:textId="77777777" w:rsidR="00580417" w:rsidRPr="00020011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 w:rsidRPr="00020011">
        <w:rPr>
          <w:rFonts w:ascii="Times New Roman" w:hAnsi="Times New Roman" w:cs="Times New Roman"/>
          <w:sz w:val="22"/>
          <w:szCs w:val="22"/>
        </w:rPr>
        <w:t xml:space="preserve">3. Przy przebywaniu na boisku 6 lub więcej zawodników sędzia dyktuje rzut wolny bezpośredni dla drużyny przeciwnej i usuwa zawodnika wskazanego przez kapitana. </w:t>
      </w:r>
    </w:p>
    <w:p w14:paraId="74F34B42" w14:textId="77777777" w:rsidR="00580417" w:rsidRPr="00020011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 w:rsidRPr="00020011">
        <w:rPr>
          <w:rFonts w:ascii="Times New Roman" w:hAnsi="Times New Roman" w:cs="Times New Roman"/>
          <w:sz w:val="22"/>
          <w:szCs w:val="22"/>
        </w:rPr>
        <w:t xml:space="preserve">4. System rozgrywek jest uzależniony od liczby drużyn – pucharowy, grupowy. </w:t>
      </w:r>
    </w:p>
    <w:p w14:paraId="349B1C96" w14:textId="77777777" w:rsidR="00580417" w:rsidRPr="00020011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 w:rsidRPr="00020011">
        <w:rPr>
          <w:rFonts w:ascii="Times New Roman" w:hAnsi="Times New Roman" w:cs="Times New Roman"/>
          <w:sz w:val="22"/>
          <w:szCs w:val="22"/>
        </w:rPr>
        <w:t xml:space="preserve">5. Dopuszczalny czas oczekiwania na drużynę przed meczem wynosi 5 min. Po upływie tego czasu przyznaje się walkower na niekorzyść drużyny, która nie dotarła na mecz w wyznaczonym czasie, </w:t>
      </w:r>
    </w:p>
    <w:p w14:paraId="3DA478D7" w14:textId="77777777" w:rsidR="00580417" w:rsidRPr="00020011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 w:rsidRPr="00020011">
        <w:rPr>
          <w:rFonts w:ascii="Times New Roman" w:hAnsi="Times New Roman" w:cs="Times New Roman"/>
          <w:sz w:val="22"/>
          <w:szCs w:val="22"/>
        </w:rPr>
        <w:t xml:space="preserve">6. Zmian zawodników można dokonywać w trakcie gry systemem hokejowym, </w:t>
      </w:r>
    </w:p>
    <w:p w14:paraId="69BC9B7B" w14:textId="77777777" w:rsidR="00580417" w:rsidRPr="00020011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 w:rsidRPr="00020011">
        <w:rPr>
          <w:rFonts w:ascii="Times New Roman" w:hAnsi="Times New Roman" w:cs="Times New Roman"/>
          <w:sz w:val="22"/>
          <w:szCs w:val="22"/>
        </w:rPr>
        <w:t xml:space="preserve">7. Zmian można dokonywać wyłącznie w wyznaczonej strefie. </w:t>
      </w:r>
    </w:p>
    <w:p w14:paraId="03A5B38D" w14:textId="30FAC310" w:rsidR="00580417" w:rsidRPr="00020011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 w:rsidRPr="00020011">
        <w:rPr>
          <w:rFonts w:ascii="Times New Roman" w:hAnsi="Times New Roman" w:cs="Times New Roman"/>
          <w:sz w:val="22"/>
          <w:szCs w:val="22"/>
        </w:rPr>
        <w:t>8. Po wybiciu piłki poza linię boczną, aut wykonywany jest poprzez wprowadzenie piłki do gry nogą</w:t>
      </w:r>
      <w:r w:rsidR="00FC0999">
        <w:rPr>
          <w:rFonts w:ascii="Times New Roman" w:hAnsi="Times New Roman" w:cs="Times New Roman"/>
          <w:sz w:val="22"/>
          <w:szCs w:val="22"/>
        </w:rPr>
        <w:t xml:space="preserve"> lub ręką</w:t>
      </w:r>
      <w:r w:rsidRPr="00020011">
        <w:rPr>
          <w:rFonts w:ascii="Times New Roman" w:hAnsi="Times New Roman" w:cs="Times New Roman"/>
          <w:sz w:val="22"/>
          <w:szCs w:val="22"/>
        </w:rPr>
        <w:t xml:space="preserve">, w miejscu, w którym piłka opuściła pole gry. </w:t>
      </w:r>
    </w:p>
    <w:p w14:paraId="06E5D0FD" w14:textId="77777777" w:rsidR="00580417" w:rsidRPr="00020011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 w:rsidRPr="00020011">
        <w:rPr>
          <w:rFonts w:ascii="Times New Roman" w:hAnsi="Times New Roman" w:cs="Times New Roman"/>
          <w:sz w:val="22"/>
          <w:szCs w:val="22"/>
        </w:rPr>
        <w:t xml:space="preserve">9. Bramka zdobyta bezpośrednio po wykopie z autu nie będzie uznana. </w:t>
      </w:r>
    </w:p>
    <w:p w14:paraId="398F2632" w14:textId="77777777" w:rsidR="00580417" w:rsidRPr="00020011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20011">
        <w:rPr>
          <w:rFonts w:ascii="Times New Roman" w:hAnsi="Times New Roman" w:cs="Times New Roman"/>
          <w:sz w:val="22"/>
          <w:szCs w:val="22"/>
        </w:rPr>
        <w:t xml:space="preserve">10. Gra bez „spalonego”. </w:t>
      </w:r>
    </w:p>
    <w:p w14:paraId="43B90D0D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D36911A" w14:textId="77777777" w:rsidR="00580417" w:rsidRDefault="00580417" w:rsidP="00580417">
      <w:pPr>
        <w:pStyle w:val="Default"/>
        <w:pageBreakBefore/>
        <w:rPr>
          <w:rFonts w:ascii="Times New Roman" w:hAnsi="Times New Roman" w:cs="Times New Roman"/>
          <w:sz w:val="22"/>
          <w:szCs w:val="22"/>
        </w:rPr>
      </w:pPr>
    </w:p>
    <w:p w14:paraId="21696312" w14:textId="77777777" w:rsidR="00580417" w:rsidRDefault="00580417" w:rsidP="00580417">
      <w:pPr>
        <w:pStyle w:val="Default"/>
        <w:spacing w:after="6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 Odległość muru od piłki w przypadku wykonywania stałych fragmentów gry – 5 metrów. </w:t>
      </w:r>
    </w:p>
    <w:p w14:paraId="630A6E19" w14:textId="77777777" w:rsidR="00580417" w:rsidRDefault="00580417" w:rsidP="00580417">
      <w:pPr>
        <w:pStyle w:val="Default"/>
        <w:spacing w:after="6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12. </w:t>
      </w:r>
      <w:r>
        <w:rPr>
          <w:rFonts w:ascii="Times New Roman" w:hAnsi="Times New Roman" w:cs="Times New Roman"/>
          <w:sz w:val="22"/>
          <w:szCs w:val="22"/>
        </w:rPr>
        <w:t xml:space="preserve">Rzut wolny po faulu wykonuje poszkodowany zawodnik z miejsca, w którym przewinienie zostało popełnione (w przypadku urazu może wykonać go inny zawodnik danej drużyny, jednak poszkodowany nie może powrócić na plac gry do końca danej połowy), w przypadku zagrania piłki ręką przez gracza innego niż bramkarz dyktuje się rzut wolny bezpośredni wykonywany przez dowolnego zawodnika danej drużyny; rzut karny wykonuje zawodnik poszkodowany; rzut wolny odbywa się bez ustawiania muru, </w:t>
      </w:r>
    </w:p>
    <w:p w14:paraId="222E96A4" w14:textId="77777777" w:rsidR="00580417" w:rsidRDefault="00580417" w:rsidP="00580417">
      <w:pPr>
        <w:pStyle w:val="Default"/>
        <w:spacing w:after="6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13. </w:t>
      </w:r>
      <w:r>
        <w:rPr>
          <w:rFonts w:ascii="Times New Roman" w:hAnsi="Times New Roman" w:cs="Times New Roman"/>
          <w:sz w:val="22"/>
          <w:szCs w:val="22"/>
        </w:rPr>
        <w:t xml:space="preserve">Daną połowę spotkania lub grę po utracie bramki rozpoczyna się na środku placu gry, zabroniony jest bezpośredni strzał na bramkę rywala </w:t>
      </w:r>
    </w:p>
    <w:p w14:paraId="7055D815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14. Wprowadzenie piłki do gry przez bramkarza </w:t>
      </w:r>
    </w:p>
    <w:p w14:paraId="284F9AE9" w14:textId="77777777" w:rsidR="00580417" w:rsidRDefault="00580417" w:rsidP="00580417">
      <w:pPr>
        <w:pStyle w:val="Default"/>
        <w:spacing w:after="2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a. bramkarz wznawia grę wyłącznie ręką, </w:t>
      </w:r>
    </w:p>
    <w:p w14:paraId="10F6AB19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b. możliwe jest podanie piłki do własnego bramkarza, jednak powtórzenie tego zagrania skutkuje rzutem wolnym z miejsca, w którym stał podający zawodnik </w:t>
      </w:r>
    </w:p>
    <w:p w14:paraId="620E9860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4F880DA" w14:textId="77777777" w:rsidR="00580417" w:rsidRDefault="00580417" w:rsidP="00580417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VII. PUNKTACJA. </w:t>
      </w:r>
    </w:p>
    <w:p w14:paraId="46E44FA6" w14:textId="77777777" w:rsidR="00352CA4" w:rsidRPr="00352CA4" w:rsidRDefault="00352CA4" w:rsidP="00352CA4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2CA4">
        <w:rPr>
          <w:rFonts w:ascii="Times New Roman" w:hAnsi="Times New Roman" w:cs="Times New Roman"/>
          <w:sz w:val="22"/>
          <w:szCs w:val="22"/>
        </w:rPr>
        <w:t>W spotkaniach wliczanych do punktacji ligowej:</w:t>
      </w:r>
    </w:p>
    <w:p w14:paraId="3FD0777C" w14:textId="77777777" w:rsidR="00352CA4" w:rsidRPr="00352CA4" w:rsidRDefault="00352CA4" w:rsidP="00352CA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52CA4">
        <w:rPr>
          <w:rFonts w:ascii="Times New Roman" w:hAnsi="Times New Roman" w:cs="Times New Roman"/>
          <w:sz w:val="22"/>
          <w:szCs w:val="22"/>
        </w:rPr>
        <w:t xml:space="preserve">wygrana: 3 punkty, </w:t>
      </w:r>
    </w:p>
    <w:p w14:paraId="3B84A444" w14:textId="77777777" w:rsidR="00352CA4" w:rsidRPr="00352CA4" w:rsidRDefault="00352CA4" w:rsidP="00352CA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52CA4">
        <w:rPr>
          <w:rFonts w:ascii="Times New Roman" w:hAnsi="Times New Roman" w:cs="Times New Roman"/>
          <w:sz w:val="22"/>
          <w:szCs w:val="22"/>
        </w:rPr>
        <w:t xml:space="preserve">remis: 1 punkt, </w:t>
      </w:r>
    </w:p>
    <w:p w14:paraId="6A9EA4D5" w14:textId="77777777" w:rsidR="00352CA4" w:rsidRPr="00352CA4" w:rsidRDefault="00352CA4" w:rsidP="00352CA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52CA4">
        <w:rPr>
          <w:rFonts w:ascii="Times New Roman" w:hAnsi="Times New Roman" w:cs="Times New Roman"/>
          <w:sz w:val="22"/>
          <w:szCs w:val="22"/>
        </w:rPr>
        <w:t xml:space="preserve">porażka: bez punktów </w:t>
      </w:r>
    </w:p>
    <w:p w14:paraId="6326814E" w14:textId="77777777" w:rsidR="00352CA4" w:rsidRPr="00352CA4" w:rsidRDefault="00352CA4" w:rsidP="00352CA4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2CA4">
        <w:rPr>
          <w:rFonts w:ascii="Times New Roman" w:hAnsi="Times New Roman" w:cs="Times New Roman"/>
          <w:sz w:val="22"/>
          <w:szCs w:val="22"/>
        </w:rPr>
        <w:t>O kolejności miejsc w grupie decydują:</w:t>
      </w:r>
    </w:p>
    <w:p w14:paraId="573B65D3" w14:textId="77777777" w:rsidR="00352CA4" w:rsidRPr="00352CA4" w:rsidRDefault="00352CA4" w:rsidP="00352CA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52CA4">
        <w:rPr>
          <w:rFonts w:ascii="Times New Roman" w:hAnsi="Times New Roman" w:cs="Times New Roman"/>
          <w:sz w:val="22"/>
          <w:szCs w:val="22"/>
        </w:rPr>
        <w:t>większa liczba zdobytych punktów</w:t>
      </w:r>
    </w:p>
    <w:p w14:paraId="1CBE3D5A" w14:textId="77777777" w:rsidR="00352CA4" w:rsidRPr="00352CA4" w:rsidRDefault="00352CA4" w:rsidP="00352CA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52CA4">
        <w:rPr>
          <w:rFonts w:ascii="Times New Roman" w:hAnsi="Times New Roman" w:cs="Times New Roman"/>
          <w:sz w:val="22"/>
          <w:szCs w:val="22"/>
        </w:rPr>
        <w:t>bezpośredni mecz pomiędzy zainteresowanymi drużynami.</w:t>
      </w:r>
    </w:p>
    <w:p w14:paraId="4944562C" w14:textId="77777777" w:rsidR="00352CA4" w:rsidRPr="00352CA4" w:rsidRDefault="00352CA4" w:rsidP="00352CA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52CA4">
        <w:rPr>
          <w:rFonts w:ascii="Times New Roman" w:hAnsi="Times New Roman" w:cs="Times New Roman"/>
          <w:sz w:val="22"/>
          <w:szCs w:val="22"/>
        </w:rPr>
        <w:t>lepsza różnica bramek</w:t>
      </w:r>
    </w:p>
    <w:p w14:paraId="5DAAC3D4" w14:textId="77777777" w:rsidR="00352CA4" w:rsidRPr="00352CA4" w:rsidRDefault="00352CA4" w:rsidP="00352CA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52CA4">
        <w:rPr>
          <w:rFonts w:ascii="Times New Roman" w:hAnsi="Times New Roman" w:cs="Times New Roman"/>
          <w:sz w:val="22"/>
          <w:szCs w:val="22"/>
        </w:rPr>
        <w:t>większa liczba zdobytych bramek</w:t>
      </w:r>
    </w:p>
    <w:p w14:paraId="79686B62" w14:textId="77777777" w:rsidR="00020011" w:rsidRDefault="00352CA4" w:rsidP="00352CA4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52CA4">
        <w:rPr>
          <w:rFonts w:ascii="Times New Roman" w:hAnsi="Times New Roman" w:cs="Times New Roman"/>
          <w:sz w:val="22"/>
          <w:szCs w:val="22"/>
        </w:rPr>
        <w:t>Przy zastosowaniu pucharowego systemu rozgrywek o awansie do następnej rundy decyduje zwycięstwo w danym meczu.</w:t>
      </w:r>
      <w:r w:rsidR="00020011">
        <w:rPr>
          <w:rFonts w:ascii="Times New Roman" w:hAnsi="Times New Roman" w:cs="Times New Roman"/>
          <w:sz w:val="22"/>
          <w:szCs w:val="22"/>
        </w:rPr>
        <w:t xml:space="preserve"> W</w:t>
      </w:r>
      <w:r w:rsidRPr="00020011">
        <w:rPr>
          <w:rFonts w:ascii="Times New Roman" w:hAnsi="Times New Roman" w:cs="Times New Roman"/>
          <w:sz w:val="22"/>
          <w:szCs w:val="22"/>
        </w:rPr>
        <w:t xml:space="preserve"> przypadku wyniku remisowego o awansie do następnej rundy decydują rzuty karne </w:t>
      </w:r>
    </w:p>
    <w:p w14:paraId="436028DC" w14:textId="4AC818B3" w:rsidR="00352CA4" w:rsidRPr="00020011" w:rsidRDefault="00352CA4" w:rsidP="00020011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 w:rsidRPr="00020011">
        <w:rPr>
          <w:rFonts w:ascii="Times New Roman" w:hAnsi="Times New Roman" w:cs="Times New Roman"/>
          <w:sz w:val="22"/>
          <w:szCs w:val="22"/>
        </w:rPr>
        <w:t>(3 rzuty karne, w przypadku nierozstrzygnięcia w dalszej kolejności rzuty karne wykonywane są do pierwszego błędu)</w:t>
      </w:r>
    </w:p>
    <w:p w14:paraId="10BF115D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D09C660" w14:textId="77777777" w:rsidR="00580417" w:rsidRDefault="00580417" w:rsidP="00580417">
      <w:pPr>
        <w:pStyle w:val="Default"/>
        <w:spacing w:after="1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VIII. KARY. </w:t>
      </w:r>
    </w:p>
    <w:p w14:paraId="4B0BFD15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Kary regulaminowe: </w:t>
      </w:r>
    </w:p>
    <w:p w14:paraId="25F8EEEA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a. zawodnik może zostać ukarany żółtą (dwuminutowa kara) lub czerwoną (wykluczenie do końca meczu) kartką; </w:t>
      </w:r>
    </w:p>
    <w:p w14:paraId="59F24A24" w14:textId="77777777" w:rsidR="00580417" w:rsidRDefault="00580417" w:rsidP="00580417">
      <w:pPr>
        <w:pStyle w:val="Default"/>
        <w:spacing w:after="2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Zawodnik ukarany czerwoną kartką w trakcie gry nie pauzuje w następnym meczu. </w:t>
      </w:r>
    </w:p>
    <w:p w14:paraId="3F133DB1" w14:textId="77777777" w:rsidR="00580417" w:rsidRDefault="00580417" w:rsidP="00580417">
      <w:pPr>
        <w:pStyle w:val="Default"/>
        <w:spacing w:after="2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Jeżeli dojdzie do bójki pomiędzy zawodnikami, zostają oni zdyskwalifikowani do końca turnieju. </w:t>
      </w:r>
    </w:p>
    <w:p w14:paraId="60327761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Jeżeli dojdzie do bójki pomiędzy drużynami, zostają oni zdyskwalifikowane do końca turnieju. </w:t>
      </w:r>
    </w:p>
    <w:p w14:paraId="0B1ABA67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B6DC60E" w14:textId="77777777" w:rsidR="00580417" w:rsidRDefault="00580417" w:rsidP="00580417">
      <w:pPr>
        <w:pStyle w:val="Default"/>
        <w:spacing w:after="1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IX. SPRZĘT. </w:t>
      </w:r>
    </w:p>
    <w:p w14:paraId="5D53C93F" w14:textId="77777777" w:rsidR="00580417" w:rsidRDefault="00580417" w:rsidP="00580417">
      <w:pPr>
        <w:pStyle w:val="Default"/>
        <w:spacing w:after="1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Dopuszczalna gra boso, w miękkich ściągaczach lub skarpetach, stroje graczy składają się szortów i koszulek jednolitej barwy, można używać również plastikowych okularów ochraniających oczy </w:t>
      </w:r>
    </w:p>
    <w:p w14:paraId="725C5EA2" w14:textId="77777777" w:rsidR="00580417" w:rsidRDefault="00580417" w:rsidP="00580417">
      <w:pPr>
        <w:pStyle w:val="Default"/>
        <w:spacing w:after="1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Bezwzględnie zakazana jest gra w korkach plastikowych bądź metalowych, kolcach itp., </w:t>
      </w:r>
    </w:p>
    <w:p w14:paraId="5CA76A81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Jeżeli jedna z drużyn nie posiada jednolitych strojów, wówczas zobowiązana jest do założenia plastronów. </w:t>
      </w:r>
    </w:p>
    <w:p w14:paraId="1DADC83B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B530FDE" w14:textId="239A2A40" w:rsidR="00580417" w:rsidRDefault="00580417" w:rsidP="00580417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X. SPRAWY ORGANIZACYJNE. </w:t>
      </w:r>
    </w:p>
    <w:p w14:paraId="6741F48E" w14:textId="77777777" w:rsidR="00352CA4" w:rsidRDefault="00352CA4" w:rsidP="00352CA4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580417">
        <w:rPr>
          <w:rFonts w:ascii="Times New Roman" w:hAnsi="Times New Roman" w:cs="Times New Roman"/>
          <w:sz w:val="22"/>
          <w:szCs w:val="22"/>
        </w:rPr>
        <w:t xml:space="preserve">. Organizatorzy nie ponoszą odpowiedzialności za rzeczy pozostawione na obiekcie </w:t>
      </w:r>
    </w:p>
    <w:p w14:paraId="2F0227AB" w14:textId="684FD24F" w:rsidR="00580417" w:rsidRDefault="00352CA4" w:rsidP="00352CA4">
      <w:pPr>
        <w:pStyle w:val="Default"/>
        <w:spacing w:after="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580417">
        <w:rPr>
          <w:rFonts w:ascii="Times New Roman" w:hAnsi="Times New Roman" w:cs="Times New Roman"/>
          <w:sz w:val="22"/>
          <w:szCs w:val="22"/>
        </w:rPr>
        <w:t xml:space="preserve">. W przypadku stwierdzenia przez organizatorów szkód lub zniszczeń na terenie obiektu sportowego gdzie odbywa się impreza dana sportowa, organizatorzy mają prawo wyciągnąć konsekwencje wobec sprawców zaistniałego zdarzenia. </w:t>
      </w:r>
    </w:p>
    <w:p w14:paraId="00B88C03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2E00E1B" w14:textId="77777777" w:rsidR="00580417" w:rsidRDefault="00580417" w:rsidP="00580417">
      <w:pPr>
        <w:pStyle w:val="Default"/>
        <w:pageBreakBefore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XI. UWAGI KOŃCOWE: </w:t>
      </w:r>
    </w:p>
    <w:p w14:paraId="2889F26F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Interpretacja niniejszego Regulaminu należy do organizatorów. </w:t>
      </w:r>
    </w:p>
    <w:p w14:paraId="4F265C59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Organizator zastrzega sobie prawo do zmian w regulaminie. </w:t>
      </w:r>
    </w:p>
    <w:p w14:paraId="0DB19BE0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Uczestnicy wyrażają zgodę na publikację, pokazywanie i wykorzystywanie w zależności od wyboru wizerunku, nazwiska, zdjęć z turnieju, w dowolnym formacie i we wszystkich mediach istniejących obecnie i w przyszłości na całym świecie. </w:t>
      </w:r>
    </w:p>
    <w:p w14:paraId="71B5962C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W sprawach spornych, lub nie ujętych w regulaminie, decyduje organizator i sędzia główny zawodów. </w:t>
      </w:r>
    </w:p>
    <w:p w14:paraId="5E4EFFDB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7BA67BA" w14:textId="77777777" w:rsidR="00580417" w:rsidRDefault="00580417" w:rsidP="0058041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XII. ZGŁOSZENIA: </w:t>
      </w:r>
    </w:p>
    <w:p w14:paraId="652A0503" w14:textId="35EC7F12" w:rsidR="00580417" w:rsidRDefault="00580417" w:rsidP="00580417">
      <w:pPr>
        <w:pStyle w:val="Default"/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Zgłoszenia drużyn przyjmowane są </w:t>
      </w:r>
      <w:r>
        <w:rPr>
          <w:rFonts w:ascii="Times New Roman" w:hAnsi="Times New Roman" w:cs="Times New Roman"/>
          <w:b/>
          <w:bCs/>
          <w:sz w:val="23"/>
          <w:szCs w:val="23"/>
        </w:rPr>
        <w:t>do godziny rozpoczęcia turnieju</w:t>
      </w:r>
      <w:r w:rsidR="00020011">
        <w:rPr>
          <w:rFonts w:ascii="Times New Roman" w:hAnsi="Times New Roman" w:cs="Times New Roman"/>
          <w:b/>
          <w:bCs/>
          <w:sz w:val="23"/>
          <w:szCs w:val="23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180F3802" w14:textId="59442206" w:rsidR="00580417" w:rsidRDefault="00580417" w:rsidP="00580417">
      <w:pPr>
        <w:pStyle w:val="Default"/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Zgłoszenia drużyn przyjmowane na formularzu (lista zgłoszeniowa). Formularz (lista zgłoszeniowa), regulamin oraz wszelkie informacje dotyczące turnieju dostępne są na stronie internetowej </w:t>
      </w:r>
      <w:proofErr w:type="spellStart"/>
      <w:r>
        <w:rPr>
          <w:rFonts w:ascii="Times New Roman" w:hAnsi="Times New Roman" w:cs="Times New Roman"/>
          <w:sz w:val="23"/>
          <w:szCs w:val="23"/>
        </w:rPr>
        <w:t>OSiR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-u: </w:t>
      </w:r>
      <w:r w:rsidR="00352CA4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www. osir.malanow.pl </w:t>
      </w:r>
    </w:p>
    <w:p w14:paraId="1AE45821" w14:textId="77777777" w:rsidR="00580417" w:rsidRDefault="00580417" w:rsidP="00580417">
      <w:pPr>
        <w:pStyle w:val="Default"/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Zgłoszenia przyjmowane są: </w:t>
      </w:r>
    </w:p>
    <w:p w14:paraId="4515B4B1" w14:textId="77777777" w:rsidR="00580417" w:rsidRDefault="00580417" w:rsidP="00580417">
      <w:pPr>
        <w:pStyle w:val="Default"/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w siedzibie </w:t>
      </w:r>
      <w:proofErr w:type="spellStart"/>
      <w:r>
        <w:rPr>
          <w:rFonts w:ascii="Times New Roman" w:hAnsi="Times New Roman" w:cs="Times New Roman"/>
          <w:sz w:val="23"/>
          <w:szCs w:val="23"/>
        </w:rPr>
        <w:t>OSiR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ul. Parkowa 29 w Malanowie, </w:t>
      </w:r>
    </w:p>
    <w:p w14:paraId="17647097" w14:textId="03400A1B" w:rsidR="00352CA4" w:rsidRPr="00352CA4" w:rsidRDefault="00580417" w:rsidP="00580417">
      <w:pPr>
        <w:pStyle w:val="Default"/>
        <w:spacing w:after="27"/>
        <w:rPr>
          <w:rFonts w:ascii="Times New Roman" w:hAnsi="Times New Roman" w:cs="Times New Roman"/>
          <w:sz w:val="22"/>
          <w:szCs w:val="22"/>
        </w:rPr>
      </w:pPr>
      <w:r w:rsidRPr="00352CA4">
        <w:rPr>
          <w:rFonts w:ascii="Times New Roman" w:hAnsi="Times New Roman" w:cs="Times New Roman"/>
          <w:sz w:val="22"/>
          <w:szCs w:val="22"/>
        </w:rPr>
        <w:t xml:space="preserve">b) poprzez e-mail: sport@malanow.pl </w:t>
      </w:r>
      <w:r w:rsidR="00352CA4" w:rsidRPr="00352CA4">
        <w:rPr>
          <w:rFonts w:ascii="Times New Roman" w:hAnsi="Times New Roman" w:cs="Times New Roman"/>
          <w:sz w:val="22"/>
          <w:szCs w:val="22"/>
        </w:rPr>
        <w:br/>
        <w:t>c) telefonicznie pod numerem tel. 632780530</w:t>
      </w:r>
    </w:p>
    <w:p w14:paraId="611B4469" w14:textId="77777777" w:rsidR="00580417" w:rsidRDefault="00580417" w:rsidP="0058041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Drużyny, które dostarczą organizatorowi nie wypełnioną kompletnie listę zgłoszeniową nie zostaną dopuszczone do turnieju (wypełnione muszą być wszystkie pola w formularzu) </w:t>
      </w:r>
    </w:p>
    <w:p w14:paraId="6E1C65DB" w14:textId="77777777" w:rsidR="00187959" w:rsidRDefault="00187959"/>
    <w:sectPr w:rsidR="00187959" w:rsidSect="00741E55">
      <w:pgSz w:w="11906" w:h="17338"/>
      <w:pgMar w:top="860" w:right="891" w:bottom="1273" w:left="11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5D01"/>
    <w:multiLevelType w:val="hybridMultilevel"/>
    <w:tmpl w:val="393C2D9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12019FC"/>
    <w:multiLevelType w:val="hybridMultilevel"/>
    <w:tmpl w:val="20E2F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64D5D"/>
    <w:multiLevelType w:val="hybridMultilevel"/>
    <w:tmpl w:val="A8683764"/>
    <w:name w:val="WW8Num8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0B6438"/>
    <w:multiLevelType w:val="hybridMultilevel"/>
    <w:tmpl w:val="0C264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2"/>
    <w:rsid w:val="00020011"/>
    <w:rsid w:val="0010549C"/>
    <w:rsid w:val="00187959"/>
    <w:rsid w:val="0027048A"/>
    <w:rsid w:val="00352CA4"/>
    <w:rsid w:val="004C7552"/>
    <w:rsid w:val="00580417"/>
    <w:rsid w:val="009648E2"/>
    <w:rsid w:val="00A03EEE"/>
    <w:rsid w:val="00A666E6"/>
    <w:rsid w:val="00B27113"/>
    <w:rsid w:val="00CD41C8"/>
    <w:rsid w:val="00DC7D4B"/>
    <w:rsid w:val="00F2153B"/>
    <w:rsid w:val="00F278EC"/>
    <w:rsid w:val="00FC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5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04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04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hp</cp:lastModifiedBy>
  <cp:revision>2</cp:revision>
  <dcterms:created xsi:type="dcterms:W3CDTF">2026-07-07T12:30:00Z</dcterms:created>
  <dcterms:modified xsi:type="dcterms:W3CDTF">2026-07-07T12:30:00Z</dcterms:modified>
</cp:coreProperties>
</file>